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D0A1" w14:textId="77777777" w:rsidR="002B599C" w:rsidRDefault="009C3A1A">
      <w:pPr>
        <w:pStyle w:val="Corpsdetexte"/>
        <w:ind w:left="108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08A7E189" wp14:editId="2B840D27">
                <wp:extent cx="5981700" cy="581025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581025"/>
                          <a:chOff x="0" y="0"/>
                          <a:chExt cx="9420" cy="915"/>
                        </a:xfrm>
                      </wpg:grpSpPr>
                      <wps:wsp>
                        <wps:cNvPr id="5" name="Rectangle 10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9410" cy="50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935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0" y="516"/>
                            <a:ext cx="9410" cy="389"/>
                          </a:xfrm>
                          <a:custGeom>
                            <a:avLst/>
                            <a:gdLst>
                              <a:gd name="T0" fmla="*/ 9410 w 9410"/>
                              <a:gd name="T1" fmla="+- 0 516 516"/>
                              <a:gd name="T2" fmla="*/ 516 h 389"/>
                              <a:gd name="T3" fmla="*/ 0 w 9410"/>
                              <a:gd name="T4" fmla="+- 0 516 516"/>
                              <a:gd name="T5" fmla="*/ 516 h 389"/>
                              <a:gd name="T6" fmla="*/ 0 w 9410"/>
                              <a:gd name="T7" fmla="+- 0 701 516"/>
                              <a:gd name="T8" fmla="*/ 701 h 389"/>
                              <a:gd name="T9" fmla="*/ 0 w 9410"/>
                              <a:gd name="T10" fmla="+- 0 905 516"/>
                              <a:gd name="T11" fmla="*/ 905 h 389"/>
                              <a:gd name="T12" fmla="*/ 9410 w 9410"/>
                              <a:gd name="T13" fmla="+- 0 905 516"/>
                              <a:gd name="T14" fmla="*/ 905 h 389"/>
                              <a:gd name="T15" fmla="*/ 9410 w 9410"/>
                              <a:gd name="T16" fmla="+- 0 701 516"/>
                              <a:gd name="T17" fmla="*/ 701 h 389"/>
                              <a:gd name="T18" fmla="*/ 9410 w 9410"/>
                              <a:gd name="T19" fmla="+- 0 516 516"/>
                              <a:gd name="T20" fmla="*/ 516 h 3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410" h="389">
                                <a:moveTo>
                                  <a:pt x="94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lnTo>
                                  <a:pt x="0" y="389"/>
                                </a:lnTo>
                                <a:lnTo>
                                  <a:pt x="9410" y="389"/>
                                </a:lnTo>
                                <a:lnTo>
                                  <a:pt x="9410" y="185"/>
                                </a:lnTo>
                                <a:lnTo>
                                  <a:pt x="9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50" y="0"/>
                            <a:ext cx="9369" cy="915"/>
                          </a:xfrm>
                          <a:custGeom>
                            <a:avLst/>
                            <a:gdLst>
                              <a:gd name="T0" fmla="+- 0 9410 51"/>
                              <a:gd name="T1" fmla="*/ T0 w 9369"/>
                              <a:gd name="T2" fmla="*/ 905 h 915"/>
                              <a:gd name="T3" fmla="+- 0 60 51"/>
                              <a:gd name="T4" fmla="*/ T3 w 9369"/>
                              <a:gd name="T5" fmla="*/ 905 h 915"/>
                              <a:gd name="T6" fmla="+- 0 60 51"/>
                              <a:gd name="T7" fmla="*/ T6 w 9369"/>
                              <a:gd name="T8" fmla="*/ 0 h 915"/>
                              <a:gd name="T9" fmla="+- 0 51 51"/>
                              <a:gd name="T10" fmla="*/ T9 w 9369"/>
                              <a:gd name="T11" fmla="*/ 0 h 915"/>
                              <a:gd name="T12" fmla="+- 0 51 51"/>
                              <a:gd name="T13" fmla="*/ T12 w 9369"/>
                              <a:gd name="T14" fmla="*/ 915 h 915"/>
                              <a:gd name="T15" fmla="+- 0 60 51"/>
                              <a:gd name="T16" fmla="*/ T15 w 9369"/>
                              <a:gd name="T17" fmla="*/ 915 h 915"/>
                              <a:gd name="T18" fmla="+- 0 9410 51"/>
                              <a:gd name="T19" fmla="*/ T18 w 9369"/>
                              <a:gd name="T20" fmla="*/ 915 h 915"/>
                              <a:gd name="T21" fmla="+- 0 9410 51"/>
                              <a:gd name="T22" fmla="*/ T21 w 9369"/>
                              <a:gd name="T23" fmla="*/ 905 h 915"/>
                              <a:gd name="T24" fmla="+- 0 9420 51"/>
                              <a:gd name="T25" fmla="*/ T24 w 9369"/>
                              <a:gd name="T26" fmla="*/ 0 h 915"/>
                              <a:gd name="T27" fmla="+- 0 9410 51"/>
                              <a:gd name="T28" fmla="*/ T27 w 9369"/>
                              <a:gd name="T29" fmla="*/ 0 h 915"/>
                              <a:gd name="T30" fmla="+- 0 9410 51"/>
                              <a:gd name="T31" fmla="*/ T30 w 9369"/>
                              <a:gd name="T32" fmla="*/ 915 h 915"/>
                              <a:gd name="T33" fmla="+- 0 9420 51"/>
                              <a:gd name="T34" fmla="*/ T33 w 9369"/>
                              <a:gd name="T35" fmla="*/ 915 h 915"/>
                              <a:gd name="T36" fmla="+- 0 9420 51"/>
                              <a:gd name="T37" fmla="*/ T36 w 9369"/>
                              <a:gd name="T38" fmla="*/ 0 h 9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9369" h="915">
                                <a:moveTo>
                                  <a:pt x="9359" y="905"/>
                                </a:moveTo>
                                <a:lnTo>
                                  <a:pt x="9" y="905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5"/>
                                </a:lnTo>
                                <a:lnTo>
                                  <a:pt x="9" y="915"/>
                                </a:lnTo>
                                <a:lnTo>
                                  <a:pt x="9359" y="915"/>
                                </a:lnTo>
                                <a:lnTo>
                                  <a:pt x="9359" y="905"/>
                                </a:lnTo>
                                <a:close/>
                                <a:moveTo>
                                  <a:pt x="9369" y="0"/>
                                </a:moveTo>
                                <a:lnTo>
                                  <a:pt x="9359" y="0"/>
                                </a:lnTo>
                                <a:lnTo>
                                  <a:pt x="9359" y="915"/>
                                </a:lnTo>
                                <a:lnTo>
                                  <a:pt x="9369" y="915"/>
                                </a:lnTo>
                                <a:lnTo>
                                  <a:pt x="9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/>
                        </wps:cNvSpPr>
                        <wps:spPr bwMode="auto">
                          <a:xfrm>
                            <a:off x="0" y="9"/>
                            <a:ext cx="9410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144E8" w14:textId="77777777" w:rsidR="002B599C" w:rsidRDefault="000C0281">
                              <w:pPr>
                                <w:spacing w:before="19"/>
                                <w:ind w:left="1297" w:right="1297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Fiche de missions</w:t>
                              </w:r>
                            </w:p>
                            <w:p w14:paraId="283D1E1F" w14:textId="77777777" w:rsidR="002B599C" w:rsidRDefault="000C0281">
                              <w:pPr>
                                <w:spacing w:before="121"/>
                                <w:ind w:left="1297" w:right="1304"/>
                                <w:jc w:val="center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Ce document de cadrage doit permettre au salarié la mise en œuvre de ses missions de travail.</w:t>
                              </w:r>
                            </w:p>
                            <w:p w14:paraId="4BB95AAF" w14:textId="77777777" w:rsidR="002B599C" w:rsidRDefault="000C0281">
                              <w:pPr>
                                <w:spacing w:before="1"/>
                                <w:ind w:left="1297" w:right="129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Cette fiche de mission est évolutive au regard du projet de l’association</w:t>
                              </w:r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7E189" id="Group 5" o:spid="_x0000_s1026" style="width:471pt;height:45.75pt;mso-position-horizontal-relative:char;mso-position-vertical-relative:line" coordsize="9420,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">
                <v:rect id="Rectangle 10" o:spid="_x0000_s1027" style="position:absolute;top:9;width:9410;height:5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" fillcolor="#ffc000" stroked="f">
                  <v:path arrowok="t"/>
                </v:rect>
                <v:rect id="Rectangle 9" o:spid="_x0000_s1028" style="position:absolute;left:60;width:935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" fillcolor="black" stroked="f">
                  <v:path arrowok="t"/>
                </v:rect>
                <v:shape id="Freeform 8" o:spid="_x0000_s1029" style="position:absolute;top:516;width:9410;height:389;visibility:visible;mso-wrap-style:square;v-text-anchor:top" coordsize="9410,3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" path="m9410,l,,,185,,389r9410,l9410,185,9410,xe" fillcolor="#ffc000" stroked="f">
                  <v:path arrowok="t" o:connecttype="custom" o:connectlocs="9410,516;0,516;0,701;0,905;9410,905;9410,701;9410,516" o:connectangles="0,0,0,0,0,0,0"/>
                </v:shape>
                <v:shape id="AutoShape 7" o:spid="_x0000_s1030" style="position:absolute;left:50;width:9369;height:915;visibility:visible;mso-wrap-style:square;v-text-anchor:top" coordsize="9369,9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" path="m9359,905l9,905,9,,,,,915r9,l9359,915r,-10xm9369,r-10,l9359,915r10,l9369,xe" fillcolor="black" stroked="f">
                  <v:path arrowok="t" o:connecttype="custom" o:connectlocs="9359,905;9,905;9,0;0,0;0,915;9,915;9359,915;9359,905;9369,0;9359,0;9359,915;9369,915;9369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top:9;width:9410;height:8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68144E8" w14:textId="77777777" w:rsidR="002B599C" w:rsidRDefault="000C0281">
                        <w:pPr>
                          <w:spacing w:before="19"/>
                          <w:ind w:left="1297" w:right="1297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Fiche de missions</w:t>
                        </w:r>
                      </w:p>
                      <w:p w14:paraId="283D1E1F" w14:textId="77777777" w:rsidR="002B599C" w:rsidRDefault="000C0281">
                        <w:pPr>
                          <w:spacing w:before="121"/>
                          <w:ind w:left="1297" w:right="1304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Ce document de cadrage doit permettre au salarié la mise en œuvre de ses missions de travail.</w:t>
                        </w:r>
                      </w:p>
                      <w:p w14:paraId="4BB95AAF" w14:textId="77777777" w:rsidR="002B599C" w:rsidRDefault="000C0281">
                        <w:pPr>
                          <w:spacing w:before="1"/>
                          <w:ind w:left="1297" w:right="12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Cette fiche de mission est évolutive au regard du projet de l’association</w:t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7C6E9C" w14:textId="77777777" w:rsidR="002B599C" w:rsidRDefault="002B599C">
      <w:pPr>
        <w:pStyle w:val="Corpsdetexte"/>
        <w:rPr>
          <w:rFonts w:ascii="Times New Roman"/>
        </w:rPr>
      </w:pPr>
    </w:p>
    <w:p w14:paraId="62ABFA09" w14:textId="77777777" w:rsidR="002B599C" w:rsidRDefault="002B599C">
      <w:pPr>
        <w:pStyle w:val="Corpsdetexte"/>
        <w:spacing w:before="9"/>
        <w:rPr>
          <w:rFonts w:ascii="Times New Roman"/>
          <w:sz w:val="16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6469"/>
      </w:tblGrid>
      <w:tr w:rsidR="002B599C" w14:paraId="0BB1C2E7" w14:textId="77777777">
        <w:trPr>
          <w:trHeight w:val="470"/>
        </w:trPr>
        <w:tc>
          <w:tcPr>
            <w:tcW w:w="2741" w:type="dxa"/>
            <w:shd w:val="clear" w:color="auto" w:fill="FFC000"/>
          </w:tcPr>
          <w:p w14:paraId="7AA42147" w14:textId="77777777" w:rsidR="002B599C" w:rsidRDefault="000C028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Salariée</w:t>
            </w:r>
          </w:p>
        </w:tc>
        <w:tc>
          <w:tcPr>
            <w:tcW w:w="6469" w:type="dxa"/>
          </w:tcPr>
          <w:p w14:paraId="059DA439" w14:textId="6C7F7266" w:rsidR="002B599C" w:rsidRDefault="009C3A1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……..</w:t>
            </w:r>
          </w:p>
        </w:tc>
      </w:tr>
      <w:tr w:rsidR="002B599C" w14:paraId="4CC82527" w14:textId="77777777">
        <w:trPr>
          <w:trHeight w:val="470"/>
        </w:trPr>
        <w:tc>
          <w:tcPr>
            <w:tcW w:w="2741" w:type="dxa"/>
            <w:shd w:val="clear" w:color="auto" w:fill="FFC000"/>
          </w:tcPr>
          <w:p w14:paraId="3D8EC121" w14:textId="77777777" w:rsidR="002B599C" w:rsidRDefault="000C028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Poste</w:t>
            </w:r>
          </w:p>
        </w:tc>
        <w:tc>
          <w:tcPr>
            <w:tcW w:w="6469" w:type="dxa"/>
          </w:tcPr>
          <w:p w14:paraId="2893E515" w14:textId="702ED95C" w:rsidR="002B599C" w:rsidRDefault="000C0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Coordinat</w:t>
            </w:r>
            <w:r w:rsidR="009C3A1A">
              <w:rPr>
                <w:sz w:val="20"/>
              </w:rPr>
              <w:t>eur /</w:t>
            </w:r>
            <w:proofErr w:type="spellStart"/>
            <w:r>
              <w:rPr>
                <w:sz w:val="20"/>
              </w:rPr>
              <w:t>rice</w:t>
            </w:r>
            <w:proofErr w:type="spellEnd"/>
            <w:r>
              <w:rPr>
                <w:sz w:val="20"/>
              </w:rPr>
              <w:t xml:space="preserve"> pédagogique</w:t>
            </w:r>
            <w:r w:rsidR="009C3A1A">
              <w:rPr>
                <w:sz w:val="20"/>
              </w:rPr>
              <w:t xml:space="preserve"> et/ ou </w:t>
            </w:r>
            <w:proofErr w:type="spellStart"/>
            <w:r w:rsidR="009C3A1A">
              <w:rPr>
                <w:sz w:val="20"/>
              </w:rPr>
              <w:t>Formateur.ice</w:t>
            </w:r>
            <w:proofErr w:type="spellEnd"/>
            <w:r w:rsidR="009C3A1A">
              <w:rPr>
                <w:sz w:val="20"/>
              </w:rPr>
              <w:t xml:space="preserve"> BPJEPS EEDD</w:t>
            </w:r>
          </w:p>
        </w:tc>
      </w:tr>
      <w:tr w:rsidR="002B599C" w14:paraId="5CD89F53" w14:textId="77777777">
        <w:trPr>
          <w:trHeight w:val="470"/>
        </w:trPr>
        <w:tc>
          <w:tcPr>
            <w:tcW w:w="2741" w:type="dxa"/>
            <w:shd w:val="clear" w:color="auto" w:fill="FFC000"/>
          </w:tcPr>
          <w:p w14:paraId="354630CB" w14:textId="77777777" w:rsidR="002B599C" w:rsidRDefault="000C028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Filière</w:t>
            </w:r>
          </w:p>
        </w:tc>
        <w:tc>
          <w:tcPr>
            <w:tcW w:w="6469" w:type="dxa"/>
          </w:tcPr>
          <w:p w14:paraId="60CABD9A" w14:textId="6102DD08" w:rsidR="002B599C" w:rsidRDefault="009C3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Formation Professionnelle de l’animation </w:t>
            </w:r>
          </w:p>
        </w:tc>
      </w:tr>
      <w:tr w:rsidR="002B599C" w14:paraId="07DBECB8" w14:textId="77777777">
        <w:trPr>
          <w:trHeight w:val="470"/>
        </w:trPr>
        <w:tc>
          <w:tcPr>
            <w:tcW w:w="2741" w:type="dxa"/>
            <w:shd w:val="clear" w:color="auto" w:fill="FFC000"/>
          </w:tcPr>
          <w:p w14:paraId="7D651FF2" w14:textId="77777777" w:rsidR="002B599C" w:rsidRDefault="000C028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Groupe</w:t>
            </w:r>
          </w:p>
        </w:tc>
        <w:tc>
          <w:tcPr>
            <w:tcW w:w="6469" w:type="dxa"/>
          </w:tcPr>
          <w:p w14:paraId="2B877D3A" w14:textId="77777777" w:rsidR="002B599C" w:rsidRDefault="000C028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2B599C" w14:paraId="0C73F3B0" w14:textId="77777777">
        <w:trPr>
          <w:trHeight w:val="469"/>
        </w:trPr>
        <w:tc>
          <w:tcPr>
            <w:tcW w:w="2741" w:type="dxa"/>
            <w:shd w:val="clear" w:color="auto" w:fill="FFC000"/>
          </w:tcPr>
          <w:p w14:paraId="1B150FBC" w14:textId="77777777" w:rsidR="002B599C" w:rsidRDefault="000C028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Indice</w:t>
            </w:r>
          </w:p>
        </w:tc>
        <w:tc>
          <w:tcPr>
            <w:tcW w:w="6469" w:type="dxa"/>
          </w:tcPr>
          <w:p w14:paraId="12095E51" w14:textId="77777777" w:rsidR="002B599C" w:rsidRDefault="000C0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340 (Coefficient de référence = 300, Indemnité de fonction = 40)</w:t>
            </w:r>
          </w:p>
        </w:tc>
      </w:tr>
      <w:tr w:rsidR="002B599C" w14:paraId="62C01B2B" w14:textId="77777777">
        <w:trPr>
          <w:trHeight w:val="470"/>
        </w:trPr>
        <w:tc>
          <w:tcPr>
            <w:tcW w:w="2741" w:type="dxa"/>
            <w:shd w:val="clear" w:color="auto" w:fill="FFC000"/>
          </w:tcPr>
          <w:p w14:paraId="57586B7F" w14:textId="77777777" w:rsidR="002B599C" w:rsidRDefault="000C028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Date d’entrée</w:t>
            </w:r>
          </w:p>
        </w:tc>
        <w:tc>
          <w:tcPr>
            <w:tcW w:w="6469" w:type="dxa"/>
          </w:tcPr>
          <w:p w14:paraId="7620C8B1" w14:textId="1C802210" w:rsidR="002B599C" w:rsidRDefault="009C3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Septembre 2021</w:t>
            </w:r>
          </w:p>
        </w:tc>
      </w:tr>
      <w:tr w:rsidR="002B599C" w14:paraId="63F381B2" w14:textId="77777777">
        <w:trPr>
          <w:trHeight w:val="470"/>
        </w:trPr>
        <w:tc>
          <w:tcPr>
            <w:tcW w:w="2741" w:type="dxa"/>
            <w:shd w:val="clear" w:color="auto" w:fill="FFC000"/>
          </w:tcPr>
          <w:p w14:paraId="7EDF3DF9" w14:textId="77777777" w:rsidR="002B599C" w:rsidRDefault="000C028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Temps de travail</w:t>
            </w:r>
          </w:p>
        </w:tc>
        <w:tc>
          <w:tcPr>
            <w:tcW w:w="6469" w:type="dxa"/>
          </w:tcPr>
          <w:p w14:paraId="5559753D" w14:textId="77777777" w:rsidR="002B599C" w:rsidRDefault="000C0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100 % - 1551 heures</w:t>
            </w:r>
          </w:p>
        </w:tc>
      </w:tr>
      <w:tr w:rsidR="002B599C" w14:paraId="28E1FDE7" w14:textId="77777777">
        <w:trPr>
          <w:trHeight w:val="472"/>
        </w:trPr>
        <w:tc>
          <w:tcPr>
            <w:tcW w:w="2741" w:type="dxa"/>
            <w:shd w:val="clear" w:color="auto" w:fill="FFC000"/>
          </w:tcPr>
          <w:p w14:paraId="0FC37005" w14:textId="77777777" w:rsidR="002B599C" w:rsidRDefault="000C028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Responsables hiérarchiques</w:t>
            </w:r>
          </w:p>
        </w:tc>
        <w:tc>
          <w:tcPr>
            <w:tcW w:w="6469" w:type="dxa"/>
          </w:tcPr>
          <w:p w14:paraId="57AD27F0" w14:textId="18FD4FC4" w:rsidR="002B599C" w:rsidRDefault="009C3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Responsable secteur formation professionnelle + Directeur Territorial</w:t>
            </w:r>
          </w:p>
        </w:tc>
      </w:tr>
    </w:tbl>
    <w:p w14:paraId="00D646FC" w14:textId="77777777" w:rsidR="002B599C" w:rsidRDefault="002B599C">
      <w:pPr>
        <w:pStyle w:val="Corpsdetexte"/>
        <w:rPr>
          <w:rFonts w:ascii="Times New Roman"/>
        </w:rPr>
      </w:pPr>
    </w:p>
    <w:p w14:paraId="376DF0A3" w14:textId="77777777" w:rsidR="002B599C" w:rsidRDefault="009C3A1A">
      <w:pPr>
        <w:pStyle w:val="Corpsdetexte"/>
        <w:spacing w:before="7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F9567B" wp14:editId="0F7760D6">
                <wp:simplePos x="0" y="0"/>
                <wp:positionH relativeFrom="page">
                  <wp:posOffset>828040</wp:posOffset>
                </wp:positionH>
                <wp:positionV relativeFrom="paragraph">
                  <wp:posOffset>149860</wp:posOffset>
                </wp:positionV>
                <wp:extent cx="5905500" cy="19240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5500" cy="1924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3A17D" w14:textId="77777777" w:rsidR="002B599C" w:rsidRDefault="000C028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9"/>
                              </w:tabs>
                              <w:spacing w:before="19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Définition de la Convention Collective de l’Animation - groupe 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9567B" id="Text Box 4" o:spid="_x0000_s1032" type="#_x0000_t202" style="position:absolute;margin-left:65.2pt;margin-top:11.8pt;width:465pt;height:15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" fillcolor="#ffc000" strokeweight=".48pt">
                <v:path arrowok="t"/>
                <v:textbox inset="0,0,0,0">
                  <w:txbxContent>
                    <w:p w14:paraId="3A33A17D" w14:textId="77777777" w:rsidR="002B599C" w:rsidRDefault="000C028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89"/>
                        </w:tabs>
                        <w:spacing w:before="19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Définition de la Convention Collective de l’Animation - groupe D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B574CF" w14:textId="77777777" w:rsidR="002B599C" w:rsidRDefault="002B599C">
      <w:pPr>
        <w:pStyle w:val="Corpsdetexte"/>
        <w:spacing w:before="2"/>
        <w:rPr>
          <w:rFonts w:ascii="Times New Roman"/>
          <w:sz w:val="9"/>
        </w:rPr>
      </w:pPr>
    </w:p>
    <w:p w14:paraId="3F4EF51A" w14:textId="77777777" w:rsidR="002B599C" w:rsidRDefault="000C0281">
      <w:pPr>
        <w:pStyle w:val="Corpsdetexte"/>
        <w:spacing w:before="93"/>
        <w:ind w:left="276" w:right="285"/>
        <w:jc w:val="both"/>
      </w:pPr>
      <w:r>
        <w:t>Prise en charge d'un ensemble de tâches ou d'une fonction par délégation requérant une conception des moyens et leur mise en œuvre. Comporte en matière de gestion une responsabilité limitée à l'exécution d'un budget prescrit. Peut comporter la mise en œuvr</w:t>
      </w:r>
      <w:r>
        <w:t>e d'une technique spécifique. Ne peut impliquer une délégation de responsabilité dans l'embauche du personnel.</w:t>
      </w:r>
    </w:p>
    <w:p w14:paraId="531DC05C" w14:textId="77777777" w:rsidR="002B599C" w:rsidRDefault="009C3A1A">
      <w:pPr>
        <w:pStyle w:val="Corpsdetexte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1CAB566" wp14:editId="089E0B16">
                <wp:simplePos x="0" y="0"/>
                <wp:positionH relativeFrom="page">
                  <wp:posOffset>828040</wp:posOffset>
                </wp:positionH>
                <wp:positionV relativeFrom="paragraph">
                  <wp:posOffset>152400</wp:posOffset>
                </wp:positionV>
                <wp:extent cx="5905500" cy="19050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5500" cy="190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85EA3" w14:textId="77777777" w:rsidR="002B599C" w:rsidRDefault="000C028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9"/>
                              </w:tabs>
                              <w:spacing w:before="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Selon l’Accord d’Entreprise des CEMEA - Profil de responsabilité 3 (indice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340)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AB566" id="Text Box 3" o:spid="_x0000_s1033" type="#_x0000_t202" style="position:absolute;margin-left:65.2pt;margin-top:12pt;width:465pt;height: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" fillcolor="#ffc000" strokeweight=".48pt">
                <v:path arrowok="t"/>
                <v:textbox inset="0,0,0,0">
                  <w:txbxContent>
                    <w:p w14:paraId="11485EA3" w14:textId="77777777" w:rsidR="002B599C" w:rsidRDefault="000C028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89"/>
                        </w:tabs>
                        <w:spacing w:before="1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Selon l’Accord d’Entreprise des CEMEA - Profil de responsabilité 3 (indice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340)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696210" w14:textId="77777777" w:rsidR="002B599C" w:rsidRDefault="002B599C">
      <w:pPr>
        <w:pStyle w:val="Corpsdetexte"/>
        <w:spacing w:before="4"/>
        <w:rPr>
          <w:sz w:val="9"/>
        </w:rPr>
      </w:pPr>
    </w:p>
    <w:p w14:paraId="60E3D514" w14:textId="77777777" w:rsidR="002B599C" w:rsidRDefault="000C0281">
      <w:pPr>
        <w:pStyle w:val="Corpsdetexte"/>
        <w:spacing w:before="93" w:line="229" w:lineRule="exact"/>
        <w:ind w:left="276"/>
      </w:pPr>
      <w:r>
        <w:t>Les fonctions exercées exigent :</w:t>
      </w:r>
    </w:p>
    <w:p w14:paraId="1F72553B" w14:textId="77777777" w:rsidR="002B599C" w:rsidRDefault="000C0281">
      <w:pPr>
        <w:pStyle w:val="Paragraphedeliste"/>
        <w:numPr>
          <w:ilvl w:val="0"/>
          <w:numId w:val="2"/>
        </w:numPr>
        <w:tabs>
          <w:tab w:val="left" w:pos="399"/>
        </w:tabs>
        <w:spacing w:line="229" w:lineRule="exact"/>
        <w:rPr>
          <w:sz w:val="20"/>
        </w:rPr>
      </w:pPr>
      <w:r>
        <w:rPr>
          <w:sz w:val="20"/>
        </w:rPr>
        <w:t>Polyvalence : au moins 2 champs de formation</w:t>
      </w:r>
      <w:r>
        <w:rPr>
          <w:spacing w:val="2"/>
          <w:sz w:val="20"/>
        </w:rPr>
        <w:t xml:space="preserve"> </w:t>
      </w:r>
      <w:r>
        <w:rPr>
          <w:sz w:val="20"/>
        </w:rPr>
        <w:t>;</w:t>
      </w:r>
    </w:p>
    <w:p w14:paraId="003C80AB" w14:textId="77777777" w:rsidR="002B599C" w:rsidRDefault="000C0281">
      <w:pPr>
        <w:pStyle w:val="Paragraphedeliste"/>
        <w:numPr>
          <w:ilvl w:val="0"/>
          <w:numId w:val="2"/>
        </w:numPr>
        <w:tabs>
          <w:tab w:val="left" w:pos="399"/>
        </w:tabs>
        <w:spacing w:before="1"/>
        <w:rPr>
          <w:sz w:val="20"/>
        </w:rPr>
      </w:pPr>
      <w:r>
        <w:rPr>
          <w:sz w:val="20"/>
        </w:rPr>
        <w:t>Entretient activement des réseaux de membres actifs et d'acteurs professionnels ou institutionnels</w:t>
      </w:r>
      <w:r>
        <w:rPr>
          <w:spacing w:val="-18"/>
          <w:sz w:val="20"/>
        </w:rPr>
        <w:t xml:space="preserve"> </w:t>
      </w:r>
      <w:r>
        <w:rPr>
          <w:sz w:val="20"/>
        </w:rPr>
        <w:t>;</w:t>
      </w:r>
    </w:p>
    <w:p w14:paraId="2C20D77F" w14:textId="5FAE110E" w:rsidR="002B599C" w:rsidRDefault="009C3A1A">
      <w:pPr>
        <w:pStyle w:val="Paragraphedeliste"/>
        <w:numPr>
          <w:ilvl w:val="0"/>
          <w:numId w:val="2"/>
        </w:numPr>
        <w:tabs>
          <w:tab w:val="left" w:pos="399"/>
        </w:tabs>
        <w:rPr>
          <w:sz w:val="20"/>
        </w:rPr>
      </w:pPr>
      <w:r>
        <w:rPr>
          <w:sz w:val="20"/>
        </w:rPr>
        <w:t>Évaluation</w:t>
      </w:r>
      <w:r w:rsidR="000C0281">
        <w:rPr>
          <w:sz w:val="20"/>
        </w:rPr>
        <w:t xml:space="preserve"> et contrôle du travail d'une équipe</w:t>
      </w:r>
      <w:r w:rsidR="000C0281">
        <w:rPr>
          <w:spacing w:val="-2"/>
          <w:sz w:val="20"/>
        </w:rPr>
        <w:t xml:space="preserve"> </w:t>
      </w:r>
      <w:r w:rsidR="000C0281">
        <w:rPr>
          <w:sz w:val="20"/>
        </w:rPr>
        <w:t>;</w:t>
      </w:r>
    </w:p>
    <w:p w14:paraId="02F7DF89" w14:textId="77777777" w:rsidR="002B599C" w:rsidRDefault="000C0281">
      <w:pPr>
        <w:pStyle w:val="Paragraphedeliste"/>
        <w:numPr>
          <w:ilvl w:val="0"/>
          <w:numId w:val="2"/>
        </w:numPr>
        <w:tabs>
          <w:tab w:val="left" w:pos="399"/>
        </w:tabs>
        <w:spacing w:before="1"/>
        <w:rPr>
          <w:sz w:val="20"/>
        </w:rPr>
      </w:pPr>
      <w:r>
        <w:rPr>
          <w:sz w:val="20"/>
        </w:rPr>
        <w:t>Montage pédagogique d'un d</w:t>
      </w:r>
      <w:r>
        <w:rPr>
          <w:sz w:val="20"/>
        </w:rPr>
        <w:t>ossier de</w:t>
      </w:r>
      <w:r>
        <w:rPr>
          <w:spacing w:val="1"/>
          <w:sz w:val="20"/>
        </w:rPr>
        <w:t xml:space="preserve"> </w:t>
      </w:r>
      <w:r>
        <w:rPr>
          <w:sz w:val="20"/>
        </w:rPr>
        <w:t>formation.</w:t>
      </w:r>
    </w:p>
    <w:p w14:paraId="7A4735B3" w14:textId="77777777" w:rsidR="002B599C" w:rsidRDefault="000C0281">
      <w:pPr>
        <w:pStyle w:val="Paragraphedeliste"/>
        <w:numPr>
          <w:ilvl w:val="0"/>
          <w:numId w:val="2"/>
        </w:numPr>
        <w:tabs>
          <w:tab w:val="left" w:pos="399"/>
        </w:tabs>
        <w:rPr>
          <w:sz w:val="20"/>
        </w:rPr>
      </w:pPr>
      <w:r>
        <w:rPr>
          <w:sz w:val="20"/>
        </w:rPr>
        <w:t>Participation à une instance pédagogique nationale.</w:t>
      </w:r>
    </w:p>
    <w:p w14:paraId="18E4174F" w14:textId="77777777" w:rsidR="002B599C" w:rsidRDefault="009C3A1A">
      <w:pPr>
        <w:pStyle w:val="Corpsdetexte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21BF660" wp14:editId="75C7A13B">
                <wp:simplePos x="0" y="0"/>
                <wp:positionH relativeFrom="page">
                  <wp:posOffset>828040</wp:posOffset>
                </wp:positionH>
                <wp:positionV relativeFrom="paragraph">
                  <wp:posOffset>151765</wp:posOffset>
                </wp:positionV>
                <wp:extent cx="5905500" cy="1905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5500" cy="190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0B251" w14:textId="77777777" w:rsidR="002B599C" w:rsidRDefault="000C028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before="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Missions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BF660" id="Text Box 2" o:spid="_x0000_s1034" type="#_x0000_t202" style="position:absolute;margin-left:65.2pt;margin-top:11.95pt;width:465pt;height: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" fillcolor="#ffc000" strokeweight=".48pt">
                <v:path arrowok="t"/>
                <v:textbox inset="0,0,0,0">
                  <w:txbxContent>
                    <w:p w14:paraId="1D50B251" w14:textId="77777777" w:rsidR="002B599C" w:rsidRDefault="000C028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</w:tabs>
                        <w:spacing w:before="1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Missions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5EDEE3" w14:textId="77777777" w:rsidR="002B599C" w:rsidRDefault="002B599C">
      <w:pPr>
        <w:pStyle w:val="Corpsdetexte"/>
        <w:spacing w:before="4"/>
        <w:rPr>
          <w:sz w:val="9"/>
        </w:rPr>
      </w:pPr>
    </w:p>
    <w:p w14:paraId="3567E89A" w14:textId="5B0BE70D" w:rsidR="009C3A1A" w:rsidRDefault="009C3A1A">
      <w:pPr>
        <w:pStyle w:val="Paragraphedeliste"/>
        <w:numPr>
          <w:ilvl w:val="1"/>
          <w:numId w:val="2"/>
        </w:numPr>
        <w:tabs>
          <w:tab w:val="left" w:pos="997"/>
        </w:tabs>
        <w:spacing w:before="93"/>
        <w:ind w:right="274"/>
        <w:jc w:val="both"/>
        <w:rPr>
          <w:sz w:val="20"/>
        </w:rPr>
      </w:pPr>
      <w:r>
        <w:rPr>
          <w:sz w:val="20"/>
        </w:rPr>
        <w:t xml:space="preserve">Coordination et/ou encadrement </w:t>
      </w:r>
      <w:r w:rsidR="000C0281">
        <w:rPr>
          <w:sz w:val="20"/>
        </w:rPr>
        <w:t>de la formation BPJEPS</w:t>
      </w:r>
      <w:r>
        <w:rPr>
          <w:sz w:val="20"/>
        </w:rPr>
        <w:t xml:space="preserve"> EEDD de septembre 202 à septembre 2022.</w:t>
      </w:r>
    </w:p>
    <w:p w14:paraId="2F994BE2" w14:textId="055ADEB3" w:rsidR="002B599C" w:rsidRDefault="009C3A1A">
      <w:pPr>
        <w:pStyle w:val="Paragraphedeliste"/>
        <w:numPr>
          <w:ilvl w:val="1"/>
          <w:numId w:val="2"/>
        </w:numPr>
        <w:tabs>
          <w:tab w:val="left" w:pos="997"/>
        </w:tabs>
        <w:spacing w:before="93"/>
        <w:ind w:right="274"/>
        <w:jc w:val="both"/>
        <w:rPr>
          <w:sz w:val="20"/>
        </w:rPr>
      </w:pPr>
      <w:r>
        <w:rPr>
          <w:sz w:val="20"/>
        </w:rPr>
        <w:t>I</w:t>
      </w:r>
      <w:r w:rsidR="000C0281">
        <w:rPr>
          <w:sz w:val="20"/>
        </w:rPr>
        <w:t>nterventions sur les différentes formations (CPJEPS, BPJEPS, DEJEPS, DESJEPS, CC de direction, formations</w:t>
      </w:r>
      <w:r w:rsidR="000C0281">
        <w:rPr>
          <w:spacing w:val="-1"/>
          <w:sz w:val="20"/>
        </w:rPr>
        <w:t xml:space="preserve"> </w:t>
      </w:r>
      <w:r w:rsidR="000C0281">
        <w:rPr>
          <w:sz w:val="20"/>
        </w:rPr>
        <w:t>courtes).</w:t>
      </w:r>
    </w:p>
    <w:p w14:paraId="6B1F97F2" w14:textId="35C47D96" w:rsidR="002B599C" w:rsidRDefault="009C3A1A">
      <w:pPr>
        <w:pStyle w:val="Paragraphedeliste"/>
        <w:numPr>
          <w:ilvl w:val="1"/>
          <w:numId w:val="2"/>
        </w:numPr>
        <w:tabs>
          <w:tab w:val="left" w:pos="997"/>
        </w:tabs>
        <w:spacing w:before="1" w:line="229" w:lineRule="exact"/>
        <w:ind w:hanging="361"/>
        <w:jc w:val="both"/>
        <w:rPr>
          <w:sz w:val="20"/>
        </w:rPr>
      </w:pPr>
      <w:r>
        <w:rPr>
          <w:sz w:val="20"/>
        </w:rPr>
        <w:t xml:space="preserve">Encadrement et/ou </w:t>
      </w:r>
      <w:r w:rsidR="000C0281">
        <w:rPr>
          <w:sz w:val="20"/>
        </w:rPr>
        <w:t xml:space="preserve">Direction de </w:t>
      </w:r>
      <w:r>
        <w:rPr>
          <w:sz w:val="20"/>
        </w:rPr>
        <w:t xml:space="preserve">2/3 </w:t>
      </w:r>
      <w:r w:rsidR="000C0281">
        <w:rPr>
          <w:sz w:val="20"/>
        </w:rPr>
        <w:t>stages</w:t>
      </w:r>
      <w:r w:rsidR="000C0281">
        <w:rPr>
          <w:spacing w:val="-3"/>
          <w:sz w:val="20"/>
        </w:rPr>
        <w:t xml:space="preserve"> </w:t>
      </w:r>
      <w:r w:rsidR="000C0281">
        <w:rPr>
          <w:sz w:val="20"/>
        </w:rPr>
        <w:t>BAFA/BAFD</w:t>
      </w:r>
    </w:p>
    <w:p w14:paraId="36151497" w14:textId="3EE059C2" w:rsidR="002B599C" w:rsidRDefault="000C0281">
      <w:pPr>
        <w:pStyle w:val="Paragraphedeliste"/>
        <w:numPr>
          <w:ilvl w:val="1"/>
          <w:numId w:val="2"/>
        </w:numPr>
        <w:tabs>
          <w:tab w:val="left" w:pos="996"/>
          <w:tab w:val="left" w:pos="997"/>
        </w:tabs>
        <w:ind w:right="289"/>
        <w:rPr>
          <w:sz w:val="20"/>
        </w:rPr>
      </w:pPr>
      <w:r>
        <w:rPr>
          <w:sz w:val="20"/>
        </w:rPr>
        <w:t>Participer à l’animation du mouvement et à la vie militante de l’association : accueil nouveaux militants,</w:t>
      </w:r>
      <w:r>
        <w:rPr>
          <w:spacing w:val="-2"/>
          <w:sz w:val="20"/>
        </w:rPr>
        <w:t xml:space="preserve"> </w:t>
      </w:r>
      <w:r w:rsidR="009C3A1A">
        <w:rPr>
          <w:sz w:val="20"/>
        </w:rPr>
        <w:t>regroupements, …</w:t>
      </w:r>
    </w:p>
    <w:p w14:paraId="61C3B5DA" w14:textId="77777777" w:rsidR="002B599C" w:rsidRDefault="000C0281">
      <w:pPr>
        <w:pStyle w:val="Paragraphedeliste"/>
        <w:numPr>
          <w:ilvl w:val="1"/>
          <w:numId w:val="2"/>
        </w:numPr>
        <w:tabs>
          <w:tab w:val="left" w:pos="989"/>
          <w:tab w:val="left" w:pos="990"/>
        </w:tabs>
        <w:ind w:left="989" w:hanging="356"/>
        <w:rPr>
          <w:sz w:val="20"/>
        </w:rPr>
      </w:pPr>
      <w:r>
        <w:rPr>
          <w:sz w:val="20"/>
        </w:rPr>
        <w:t>Participer à la dynamique de recherche pédagogique sur l’ensemble de ces</w:t>
      </w:r>
      <w:r>
        <w:rPr>
          <w:spacing w:val="-16"/>
          <w:sz w:val="20"/>
        </w:rPr>
        <w:t xml:space="preserve"> </w:t>
      </w:r>
      <w:r>
        <w:rPr>
          <w:sz w:val="20"/>
        </w:rPr>
        <w:t>actions.</w:t>
      </w:r>
    </w:p>
    <w:p w14:paraId="2C245399" w14:textId="3FE03AA6" w:rsidR="002B599C" w:rsidRDefault="002B599C" w:rsidP="009C3A1A">
      <w:pPr>
        <w:pStyle w:val="Paragraphedeliste"/>
        <w:tabs>
          <w:tab w:val="left" w:pos="989"/>
          <w:tab w:val="left" w:pos="990"/>
        </w:tabs>
        <w:ind w:left="989" w:firstLine="0"/>
        <w:rPr>
          <w:sz w:val="20"/>
        </w:rPr>
      </w:pPr>
    </w:p>
    <w:sectPr w:rsidR="002B599C">
      <w:type w:val="continuous"/>
      <w:pgSz w:w="11910" w:h="16840"/>
      <w:pgMar w:top="152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6A7C"/>
    <w:multiLevelType w:val="hybridMultilevel"/>
    <w:tmpl w:val="CCDE1B90"/>
    <w:lvl w:ilvl="0" w:tplc="B568CB3A">
      <w:numFmt w:val="bullet"/>
      <w:lvlText w:val="►"/>
      <w:lvlJc w:val="left"/>
      <w:pPr>
        <w:ind w:left="388" w:hanging="281"/>
      </w:pPr>
      <w:rPr>
        <w:rFonts w:ascii="Arial" w:eastAsia="Arial" w:hAnsi="Arial" w:cs="Arial" w:hint="default"/>
        <w:b/>
        <w:bCs/>
        <w:w w:val="100"/>
        <w:sz w:val="22"/>
        <w:szCs w:val="22"/>
        <w:lang w:val="fr-FR" w:eastAsia="en-US" w:bidi="ar-SA"/>
      </w:rPr>
    </w:lvl>
    <w:lvl w:ilvl="1" w:tplc="0D4A20E0">
      <w:numFmt w:val="bullet"/>
      <w:lvlText w:val="•"/>
      <w:lvlJc w:val="left"/>
      <w:pPr>
        <w:ind w:left="1270" w:hanging="281"/>
      </w:pPr>
      <w:rPr>
        <w:rFonts w:hint="default"/>
        <w:lang w:val="fr-FR" w:eastAsia="en-US" w:bidi="ar-SA"/>
      </w:rPr>
    </w:lvl>
    <w:lvl w:ilvl="2" w:tplc="9EC43452">
      <w:numFmt w:val="bullet"/>
      <w:lvlText w:val="•"/>
      <w:lvlJc w:val="left"/>
      <w:pPr>
        <w:ind w:left="2161" w:hanging="281"/>
      </w:pPr>
      <w:rPr>
        <w:rFonts w:hint="default"/>
        <w:lang w:val="fr-FR" w:eastAsia="en-US" w:bidi="ar-SA"/>
      </w:rPr>
    </w:lvl>
    <w:lvl w:ilvl="3" w:tplc="7DB282E2">
      <w:numFmt w:val="bullet"/>
      <w:lvlText w:val="•"/>
      <w:lvlJc w:val="left"/>
      <w:pPr>
        <w:ind w:left="3052" w:hanging="281"/>
      </w:pPr>
      <w:rPr>
        <w:rFonts w:hint="default"/>
        <w:lang w:val="fr-FR" w:eastAsia="en-US" w:bidi="ar-SA"/>
      </w:rPr>
    </w:lvl>
    <w:lvl w:ilvl="4" w:tplc="9DA2BA0A">
      <w:numFmt w:val="bullet"/>
      <w:lvlText w:val="•"/>
      <w:lvlJc w:val="left"/>
      <w:pPr>
        <w:ind w:left="3943" w:hanging="281"/>
      </w:pPr>
      <w:rPr>
        <w:rFonts w:hint="default"/>
        <w:lang w:val="fr-FR" w:eastAsia="en-US" w:bidi="ar-SA"/>
      </w:rPr>
    </w:lvl>
    <w:lvl w:ilvl="5" w:tplc="C42423D4">
      <w:numFmt w:val="bullet"/>
      <w:lvlText w:val="•"/>
      <w:lvlJc w:val="left"/>
      <w:pPr>
        <w:ind w:left="4834" w:hanging="281"/>
      </w:pPr>
      <w:rPr>
        <w:rFonts w:hint="default"/>
        <w:lang w:val="fr-FR" w:eastAsia="en-US" w:bidi="ar-SA"/>
      </w:rPr>
    </w:lvl>
    <w:lvl w:ilvl="6" w:tplc="054A5DDA">
      <w:numFmt w:val="bullet"/>
      <w:lvlText w:val="•"/>
      <w:lvlJc w:val="left"/>
      <w:pPr>
        <w:ind w:left="5725" w:hanging="281"/>
      </w:pPr>
      <w:rPr>
        <w:rFonts w:hint="default"/>
        <w:lang w:val="fr-FR" w:eastAsia="en-US" w:bidi="ar-SA"/>
      </w:rPr>
    </w:lvl>
    <w:lvl w:ilvl="7" w:tplc="FF0E742C">
      <w:numFmt w:val="bullet"/>
      <w:lvlText w:val="•"/>
      <w:lvlJc w:val="left"/>
      <w:pPr>
        <w:ind w:left="6616" w:hanging="281"/>
      </w:pPr>
      <w:rPr>
        <w:rFonts w:hint="default"/>
        <w:lang w:val="fr-FR" w:eastAsia="en-US" w:bidi="ar-SA"/>
      </w:rPr>
    </w:lvl>
    <w:lvl w:ilvl="8" w:tplc="44F861EC">
      <w:numFmt w:val="bullet"/>
      <w:lvlText w:val="•"/>
      <w:lvlJc w:val="left"/>
      <w:pPr>
        <w:ind w:left="7507" w:hanging="281"/>
      </w:pPr>
      <w:rPr>
        <w:rFonts w:hint="default"/>
        <w:lang w:val="fr-FR" w:eastAsia="en-US" w:bidi="ar-SA"/>
      </w:rPr>
    </w:lvl>
  </w:abstractNum>
  <w:abstractNum w:abstractNumId="1" w15:restartNumberingAfterBreak="0">
    <w:nsid w:val="19840F13"/>
    <w:multiLevelType w:val="hybridMultilevel"/>
    <w:tmpl w:val="0A7ED84A"/>
    <w:lvl w:ilvl="0" w:tplc="51C0A408">
      <w:numFmt w:val="bullet"/>
      <w:lvlText w:val="►"/>
      <w:lvlJc w:val="left"/>
      <w:pPr>
        <w:ind w:left="388" w:hanging="281"/>
      </w:pPr>
      <w:rPr>
        <w:rFonts w:ascii="Arial" w:eastAsia="Arial" w:hAnsi="Arial" w:cs="Arial" w:hint="default"/>
        <w:b/>
        <w:bCs/>
        <w:w w:val="100"/>
        <w:sz w:val="22"/>
        <w:szCs w:val="22"/>
        <w:lang w:val="fr-FR" w:eastAsia="en-US" w:bidi="ar-SA"/>
      </w:rPr>
    </w:lvl>
    <w:lvl w:ilvl="1" w:tplc="4D6C8F62">
      <w:numFmt w:val="bullet"/>
      <w:lvlText w:val="•"/>
      <w:lvlJc w:val="left"/>
      <w:pPr>
        <w:ind w:left="1270" w:hanging="281"/>
      </w:pPr>
      <w:rPr>
        <w:rFonts w:hint="default"/>
        <w:lang w:val="fr-FR" w:eastAsia="en-US" w:bidi="ar-SA"/>
      </w:rPr>
    </w:lvl>
    <w:lvl w:ilvl="2" w:tplc="0F883710">
      <w:numFmt w:val="bullet"/>
      <w:lvlText w:val="•"/>
      <w:lvlJc w:val="left"/>
      <w:pPr>
        <w:ind w:left="2161" w:hanging="281"/>
      </w:pPr>
      <w:rPr>
        <w:rFonts w:hint="default"/>
        <w:lang w:val="fr-FR" w:eastAsia="en-US" w:bidi="ar-SA"/>
      </w:rPr>
    </w:lvl>
    <w:lvl w:ilvl="3" w:tplc="F2FEC536">
      <w:numFmt w:val="bullet"/>
      <w:lvlText w:val="•"/>
      <w:lvlJc w:val="left"/>
      <w:pPr>
        <w:ind w:left="3052" w:hanging="281"/>
      </w:pPr>
      <w:rPr>
        <w:rFonts w:hint="default"/>
        <w:lang w:val="fr-FR" w:eastAsia="en-US" w:bidi="ar-SA"/>
      </w:rPr>
    </w:lvl>
    <w:lvl w:ilvl="4" w:tplc="2FF4F482">
      <w:numFmt w:val="bullet"/>
      <w:lvlText w:val="•"/>
      <w:lvlJc w:val="left"/>
      <w:pPr>
        <w:ind w:left="3943" w:hanging="281"/>
      </w:pPr>
      <w:rPr>
        <w:rFonts w:hint="default"/>
        <w:lang w:val="fr-FR" w:eastAsia="en-US" w:bidi="ar-SA"/>
      </w:rPr>
    </w:lvl>
    <w:lvl w:ilvl="5" w:tplc="AA96C3E6">
      <w:numFmt w:val="bullet"/>
      <w:lvlText w:val="•"/>
      <w:lvlJc w:val="left"/>
      <w:pPr>
        <w:ind w:left="4834" w:hanging="281"/>
      </w:pPr>
      <w:rPr>
        <w:rFonts w:hint="default"/>
        <w:lang w:val="fr-FR" w:eastAsia="en-US" w:bidi="ar-SA"/>
      </w:rPr>
    </w:lvl>
    <w:lvl w:ilvl="6" w:tplc="0AB2A48C">
      <w:numFmt w:val="bullet"/>
      <w:lvlText w:val="•"/>
      <w:lvlJc w:val="left"/>
      <w:pPr>
        <w:ind w:left="5725" w:hanging="281"/>
      </w:pPr>
      <w:rPr>
        <w:rFonts w:hint="default"/>
        <w:lang w:val="fr-FR" w:eastAsia="en-US" w:bidi="ar-SA"/>
      </w:rPr>
    </w:lvl>
    <w:lvl w:ilvl="7" w:tplc="07CC8D8A">
      <w:numFmt w:val="bullet"/>
      <w:lvlText w:val="•"/>
      <w:lvlJc w:val="left"/>
      <w:pPr>
        <w:ind w:left="6616" w:hanging="281"/>
      </w:pPr>
      <w:rPr>
        <w:rFonts w:hint="default"/>
        <w:lang w:val="fr-FR" w:eastAsia="en-US" w:bidi="ar-SA"/>
      </w:rPr>
    </w:lvl>
    <w:lvl w:ilvl="8" w:tplc="6CB03558">
      <w:numFmt w:val="bullet"/>
      <w:lvlText w:val="•"/>
      <w:lvlJc w:val="left"/>
      <w:pPr>
        <w:ind w:left="7507" w:hanging="281"/>
      </w:pPr>
      <w:rPr>
        <w:rFonts w:hint="default"/>
        <w:lang w:val="fr-FR" w:eastAsia="en-US" w:bidi="ar-SA"/>
      </w:rPr>
    </w:lvl>
  </w:abstractNum>
  <w:abstractNum w:abstractNumId="2" w15:restartNumberingAfterBreak="0">
    <w:nsid w:val="4B2646EA"/>
    <w:multiLevelType w:val="hybridMultilevel"/>
    <w:tmpl w:val="7BD65114"/>
    <w:lvl w:ilvl="0" w:tplc="F48429C2">
      <w:numFmt w:val="bullet"/>
      <w:lvlText w:val="-"/>
      <w:lvlJc w:val="left"/>
      <w:pPr>
        <w:ind w:left="398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5B2C2D8C">
      <w:numFmt w:val="bullet"/>
      <w:lvlText w:val=""/>
      <w:lvlJc w:val="left"/>
      <w:pPr>
        <w:ind w:left="996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A8320B6E">
      <w:numFmt w:val="bullet"/>
      <w:lvlText w:val="•"/>
      <w:lvlJc w:val="left"/>
      <w:pPr>
        <w:ind w:left="1958" w:hanging="360"/>
      </w:pPr>
      <w:rPr>
        <w:rFonts w:hint="default"/>
        <w:lang w:val="fr-FR" w:eastAsia="en-US" w:bidi="ar-SA"/>
      </w:rPr>
    </w:lvl>
    <w:lvl w:ilvl="3" w:tplc="D5E41A10">
      <w:numFmt w:val="bullet"/>
      <w:lvlText w:val="•"/>
      <w:lvlJc w:val="left"/>
      <w:pPr>
        <w:ind w:left="2916" w:hanging="360"/>
      </w:pPr>
      <w:rPr>
        <w:rFonts w:hint="default"/>
        <w:lang w:val="fr-FR" w:eastAsia="en-US" w:bidi="ar-SA"/>
      </w:rPr>
    </w:lvl>
    <w:lvl w:ilvl="4" w:tplc="2408B96E">
      <w:numFmt w:val="bullet"/>
      <w:lvlText w:val="•"/>
      <w:lvlJc w:val="left"/>
      <w:pPr>
        <w:ind w:left="3875" w:hanging="360"/>
      </w:pPr>
      <w:rPr>
        <w:rFonts w:hint="default"/>
        <w:lang w:val="fr-FR" w:eastAsia="en-US" w:bidi="ar-SA"/>
      </w:rPr>
    </w:lvl>
    <w:lvl w:ilvl="5" w:tplc="572205C2">
      <w:numFmt w:val="bullet"/>
      <w:lvlText w:val="•"/>
      <w:lvlJc w:val="left"/>
      <w:pPr>
        <w:ind w:left="4833" w:hanging="360"/>
      </w:pPr>
      <w:rPr>
        <w:rFonts w:hint="default"/>
        <w:lang w:val="fr-FR" w:eastAsia="en-US" w:bidi="ar-SA"/>
      </w:rPr>
    </w:lvl>
    <w:lvl w:ilvl="6" w:tplc="58BC96B2">
      <w:numFmt w:val="bullet"/>
      <w:lvlText w:val="•"/>
      <w:lvlJc w:val="left"/>
      <w:pPr>
        <w:ind w:left="5792" w:hanging="360"/>
      </w:pPr>
      <w:rPr>
        <w:rFonts w:hint="default"/>
        <w:lang w:val="fr-FR" w:eastAsia="en-US" w:bidi="ar-SA"/>
      </w:rPr>
    </w:lvl>
    <w:lvl w:ilvl="7" w:tplc="C548D14A">
      <w:numFmt w:val="bullet"/>
      <w:lvlText w:val="•"/>
      <w:lvlJc w:val="left"/>
      <w:pPr>
        <w:ind w:left="6750" w:hanging="360"/>
      </w:pPr>
      <w:rPr>
        <w:rFonts w:hint="default"/>
        <w:lang w:val="fr-FR" w:eastAsia="en-US" w:bidi="ar-SA"/>
      </w:rPr>
    </w:lvl>
    <w:lvl w:ilvl="8" w:tplc="7E6210B4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74FC49F2"/>
    <w:multiLevelType w:val="hybridMultilevel"/>
    <w:tmpl w:val="02804DE2"/>
    <w:lvl w:ilvl="0" w:tplc="6E0AEBD8">
      <w:numFmt w:val="bullet"/>
      <w:lvlText w:val="►"/>
      <w:lvlJc w:val="left"/>
      <w:pPr>
        <w:ind w:left="388" w:hanging="281"/>
      </w:pPr>
      <w:rPr>
        <w:rFonts w:ascii="Arial" w:eastAsia="Arial" w:hAnsi="Arial" w:cs="Arial" w:hint="default"/>
        <w:b/>
        <w:bCs/>
        <w:w w:val="100"/>
        <w:sz w:val="22"/>
        <w:szCs w:val="22"/>
        <w:lang w:val="fr-FR" w:eastAsia="en-US" w:bidi="ar-SA"/>
      </w:rPr>
    </w:lvl>
    <w:lvl w:ilvl="1" w:tplc="7A188134">
      <w:numFmt w:val="bullet"/>
      <w:lvlText w:val="•"/>
      <w:lvlJc w:val="left"/>
      <w:pPr>
        <w:ind w:left="1270" w:hanging="281"/>
      </w:pPr>
      <w:rPr>
        <w:rFonts w:hint="default"/>
        <w:lang w:val="fr-FR" w:eastAsia="en-US" w:bidi="ar-SA"/>
      </w:rPr>
    </w:lvl>
    <w:lvl w:ilvl="2" w:tplc="36BE746A">
      <w:numFmt w:val="bullet"/>
      <w:lvlText w:val="•"/>
      <w:lvlJc w:val="left"/>
      <w:pPr>
        <w:ind w:left="2161" w:hanging="281"/>
      </w:pPr>
      <w:rPr>
        <w:rFonts w:hint="default"/>
        <w:lang w:val="fr-FR" w:eastAsia="en-US" w:bidi="ar-SA"/>
      </w:rPr>
    </w:lvl>
    <w:lvl w:ilvl="3" w:tplc="669602BA">
      <w:numFmt w:val="bullet"/>
      <w:lvlText w:val="•"/>
      <w:lvlJc w:val="left"/>
      <w:pPr>
        <w:ind w:left="3052" w:hanging="281"/>
      </w:pPr>
      <w:rPr>
        <w:rFonts w:hint="default"/>
        <w:lang w:val="fr-FR" w:eastAsia="en-US" w:bidi="ar-SA"/>
      </w:rPr>
    </w:lvl>
    <w:lvl w:ilvl="4" w:tplc="DDA8F0A4">
      <w:numFmt w:val="bullet"/>
      <w:lvlText w:val="•"/>
      <w:lvlJc w:val="left"/>
      <w:pPr>
        <w:ind w:left="3943" w:hanging="281"/>
      </w:pPr>
      <w:rPr>
        <w:rFonts w:hint="default"/>
        <w:lang w:val="fr-FR" w:eastAsia="en-US" w:bidi="ar-SA"/>
      </w:rPr>
    </w:lvl>
    <w:lvl w:ilvl="5" w:tplc="530ECE00">
      <w:numFmt w:val="bullet"/>
      <w:lvlText w:val="•"/>
      <w:lvlJc w:val="left"/>
      <w:pPr>
        <w:ind w:left="4834" w:hanging="281"/>
      </w:pPr>
      <w:rPr>
        <w:rFonts w:hint="default"/>
        <w:lang w:val="fr-FR" w:eastAsia="en-US" w:bidi="ar-SA"/>
      </w:rPr>
    </w:lvl>
    <w:lvl w:ilvl="6" w:tplc="6C184596">
      <w:numFmt w:val="bullet"/>
      <w:lvlText w:val="•"/>
      <w:lvlJc w:val="left"/>
      <w:pPr>
        <w:ind w:left="5725" w:hanging="281"/>
      </w:pPr>
      <w:rPr>
        <w:rFonts w:hint="default"/>
        <w:lang w:val="fr-FR" w:eastAsia="en-US" w:bidi="ar-SA"/>
      </w:rPr>
    </w:lvl>
    <w:lvl w:ilvl="7" w:tplc="16DA2CA2">
      <w:numFmt w:val="bullet"/>
      <w:lvlText w:val="•"/>
      <w:lvlJc w:val="left"/>
      <w:pPr>
        <w:ind w:left="6616" w:hanging="281"/>
      </w:pPr>
      <w:rPr>
        <w:rFonts w:hint="default"/>
        <w:lang w:val="fr-FR" w:eastAsia="en-US" w:bidi="ar-SA"/>
      </w:rPr>
    </w:lvl>
    <w:lvl w:ilvl="8" w:tplc="C2B075CC">
      <w:numFmt w:val="bullet"/>
      <w:lvlText w:val="•"/>
      <w:lvlJc w:val="left"/>
      <w:pPr>
        <w:ind w:left="7507" w:hanging="281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9C"/>
    <w:rsid w:val="000C0281"/>
    <w:rsid w:val="002B599C"/>
    <w:rsid w:val="009C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1CA6"/>
  <w15:docId w15:val="{7E3DE468-1832-7F42-A561-DFD0D1CC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398" w:hanging="123"/>
    </w:pPr>
  </w:style>
  <w:style w:type="paragraph" w:customStyle="1" w:styleId="TableParagraph">
    <w:name w:val="Table Paragraph"/>
    <w:basedOn w:val="Normal"/>
    <w:uiPriority w:val="1"/>
    <w:qFormat/>
    <w:pPr>
      <w:spacing w:before="122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 Guillard</dc:creator>
  <cp:lastModifiedBy>David  BELLANGER</cp:lastModifiedBy>
  <cp:revision>2</cp:revision>
  <dcterms:created xsi:type="dcterms:W3CDTF">2021-07-16T10:50:00Z</dcterms:created>
  <dcterms:modified xsi:type="dcterms:W3CDTF">2021-07-16T10:50:00Z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2021-07-16T00:00:00Z</vt:filetime>
  </property>
</Properties>
</file>